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E28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 xml:space="preserve">27.05.2015 tarih ve 29368 sayılı </w:t>
      </w:r>
      <w:proofErr w:type="gramStart"/>
      <w:r w:rsidRPr="0087736B">
        <w:rPr>
          <w:rFonts w:ascii="Times New Roman" w:eastAsia="Times New Roman" w:hAnsi="Times New Roman" w:cs="Times New Roman"/>
          <w:lang w:eastAsia="tr-TR"/>
        </w:rPr>
        <w:t>Resmi</w:t>
      </w:r>
      <w:proofErr w:type="gramEnd"/>
      <w:r w:rsidRPr="0087736B">
        <w:rPr>
          <w:rFonts w:ascii="Times New Roman" w:eastAsia="Times New Roman" w:hAnsi="Times New Roman" w:cs="Times New Roman"/>
          <w:lang w:eastAsia="tr-TR"/>
        </w:rPr>
        <w:t xml:space="preserve"> Gazetede yayımlanarak yürürlüğe giren </w:t>
      </w: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"Taşınmaz Kültür Varlıklarına Yardım Sağlanmasına Dair Yönetmelik"</w:t>
      </w:r>
      <w:r w:rsidRPr="0087736B">
        <w:rPr>
          <w:rFonts w:ascii="Times New Roman" w:eastAsia="Times New Roman" w:hAnsi="Times New Roman" w:cs="Times New Roman"/>
          <w:lang w:eastAsia="tr-TR"/>
        </w:rPr>
        <w:t xml:space="preserve"> kapsamında Bakanlığımız bütçesinden özel hukuka tabi gerçek ve tüzel kişilerin mülkiyetinde bulunan korunması gerekli taşınmaz kültür varlıklarının korunması, bakım ve onarımı için ayni, nakdi ve teknik yardım sağlanmaktadır. </w:t>
      </w:r>
    </w:p>
    <w:p w14:paraId="7C10B2C1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 </w:t>
      </w:r>
    </w:p>
    <w:p w14:paraId="27A68229" w14:textId="12367BF5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202</w:t>
      </w:r>
      <w:r>
        <w:rPr>
          <w:rFonts w:ascii="Times New Roman" w:eastAsia="Times New Roman" w:hAnsi="Times New Roman" w:cs="Times New Roman"/>
          <w:lang w:eastAsia="tr-TR"/>
        </w:rPr>
        <w:t>3</w:t>
      </w:r>
      <w:bookmarkStart w:id="0" w:name="_GoBack"/>
      <w:bookmarkEnd w:id="0"/>
      <w:r w:rsidRPr="0087736B">
        <w:rPr>
          <w:rFonts w:ascii="Times New Roman" w:eastAsia="Times New Roman" w:hAnsi="Times New Roman" w:cs="Times New Roman"/>
          <w:lang w:eastAsia="tr-TR"/>
        </w:rPr>
        <w:t xml:space="preserve"> yılında yardımdan yararlanmak isteyen taşınmaz sahiplerinin </w:t>
      </w:r>
    </w:p>
    <w:p w14:paraId="39DC3609" w14:textId="77777777" w:rsidR="0087736B" w:rsidRPr="0087736B" w:rsidRDefault="0087736B" w:rsidP="0087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proje</w:t>
      </w:r>
      <w:proofErr w:type="gramEnd"/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 xml:space="preserve"> yardımları için </w:t>
      </w:r>
      <w:r w:rsidRPr="0087736B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en geç 14.10.2022</w:t>
      </w:r>
      <w:r w:rsidRPr="0087736B">
        <w:rPr>
          <w:rFonts w:ascii="Times New Roman" w:eastAsia="Times New Roman" w:hAnsi="Times New Roman" w:cs="Times New Roman"/>
          <w:lang w:eastAsia="tr-TR"/>
        </w:rPr>
        <w:t xml:space="preserve">, </w:t>
      </w:r>
    </w:p>
    <w:p w14:paraId="5011DAA0" w14:textId="77777777" w:rsidR="0087736B" w:rsidRPr="0087736B" w:rsidRDefault="0087736B" w:rsidP="0087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uygulama</w:t>
      </w:r>
      <w:proofErr w:type="gramEnd"/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 xml:space="preserve"> yardımları için ise </w:t>
      </w:r>
      <w:r w:rsidRPr="0087736B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en geç 30.12.2022</w:t>
      </w: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 tarihine kadar</w:t>
      </w:r>
      <w:r w:rsidRPr="0087736B">
        <w:rPr>
          <w:rFonts w:ascii="Times New Roman" w:eastAsia="Times New Roman" w:hAnsi="Times New Roman" w:cs="Times New Roman"/>
          <w:lang w:eastAsia="tr-TR"/>
        </w:rPr>
        <w:t xml:space="preserve"> taşınmazın bulunduğu şehrin İl Kültür ve Turizm Müdürlüğüne başvurmaları gerekmektedir.</w:t>
      </w:r>
    </w:p>
    <w:p w14:paraId="57FD006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 </w:t>
      </w:r>
    </w:p>
    <w:p w14:paraId="2005EFFA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Ayrıca 2023 yılına yönelik toplu yardım başvurusunda bulunmak isteyen yerel idareler için İl Kültür ve Turizm Müdürlüklerine yapılacak son başvuru tarihi 30.12.2022 olarak belirlenmiştir.</w:t>
      </w:r>
    </w:p>
    <w:p w14:paraId="1ED3FAE7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 </w:t>
      </w:r>
    </w:p>
    <w:p w14:paraId="454D226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Proje yardımı başvuruları için istenen belgeler;</w:t>
      </w:r>
    </w:p>
    <w:p w14:paraId="3B2E4D0C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a) Yardım başvuru dilekçesi,</w:t>
      </w:r>
    </w:p>
    <w:p w14:paraId="7A4E8798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b) T.C. kimlik numarası beyanı (T.C. kimlik kartı fotokopisi),</w:t>
      </w:r>
    </w:p>
    <w:p w14:paraId="31B4C1F0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c) Kanuni tebligat adresi ve iletişim bilgisi,</w:t>
      </w:r>
    </w:p>
    <w:p w14:paraId="7E80E76E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lang w:eastAsia="tr-TR"/>
        </w:rPr>
        <w:t>ç</w:t>
      </w:r>
      <w:proofErr w:type="gramEnd"/>
      <w:r w:rsidRPr="0087736B">
        <w:rPr>
          <w:rFonts w:ascii="Times New Roman" w:eastAsia="Times New Roman" w:hAnsi="Times New Roman" w:cs="Times New Roman"/>
          <w:lang w:eastAsia="tr-TR"/>
        </w:rPr>
        <w:t>) Mal sahibi adına yapılacak başvurularda noter onaylı vekâletname ve/veya veraset ilamı,</w:t>
      </w:r>
    </w:p>
    <w:p w14:paraId="323B5F99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d) Taşınmaza ilişkin tescil kararı,</w:t>
      </w:r>
    </w:p>
    <w:p w14:paraId="2ACF3525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e) Başvuru tarihi itibarıyla son üç ay içinde alınmış güncel tapu kaydı (Başvuru sahibi adına haciz kaydı bulunmayan ve tüm hissedarları gösteren güncel tapu kaydı),</w:t>
      </w:r>
    </w:p>
    <w:p w14:paraId="6A3687A2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f) Taşınmazın </w:t>
      </w:r>
      <w:proofErr w:type="spellStart"/>
      <w:r w:rsidRPr="0087736B">
        <w:rPr>
          <w:rFonts w:ascii="Times New Roman" w:eastAsia="Times New Roman" w:hAnsi="Times New Roman" w:cs="Times New Roman"/>
          <w:lang w:eastAsia="tr-TR"/>
        </w:rPr>
        <w:t>kadastral</w:t>
      </w:r>
      <w:proofErr w:type="spellEnd"/>
      <w:r w:rsidRPr="0087736B">
        <w:rPr>
          <w:rFonts w:ascii="Times New Roman" w:eastAsia="Times New Roman" w:hAnsi="Times New Roman" w:cs="Times New Roman"/>
          <w:lang w:eastAsia="tr-TR"/>
        </w:rPr>
        <w:t> durumunu gösteren belge,</w:t>
      </w:r>
    </w:p>
    <w:p w14:paraId="48FE3EB9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g) Projenin kapsamına, işin bitirilme süresine, yapı alanına ve yaklaşık maliyetine ilişkin mimar tarafından hazırlanan rapor,</w:t>
      </w:r>
    </w:p>
    <w:p w14:paraId="5CB9161F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lang w:eastAsia="tr-TR"/>
        </w:rPr>
        <w:t>ğ</w:t>
      </w:r>
      <w:proofErr w:type="gramEnd"/>
      <w:r w:rsidRPr="0087736B">
        <w:rPr>
          <w:rFonts w:ascii="Times New Roman" w:eastAsia="Times New Roman" w:hAnsi="Times New Roman" w:cs="Times New Roman"/>
          <w:lang w:eastAsia="tr-TR"/>
        </w:rPr>
        <w:t xml:space="preserve">) Yapının iç, dış ve yakın çevresini gösteren net çekilmiş fotoğrafları </w:t>
      </w: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(Basılı ve CD ortamında),</w:t>
      </w:r>
    </w:p>
    <w:p w14:paraId="43929813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h) Projeyi hazırlayacak mimarın uygulama aşamasında denetim işlemlerini gerçekleştireceğine dair mimar tarafından imzalı taahhütname.</w:t>
      </w:r>
    </w:p>
    <w:p w14:paraId="69E0F18F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 </w:t>
      </w:r>
    </w:p>
    <w:p w14:paraId="759FE0EC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Uygulama yardımı başvuruları için istenen belgeler;</w:t>
      </w:r>
    </w:p>
    <w:p w14:paraId="1184C61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a) Yardım başvuru dilekçesi,</w:t>
      </w:r>
    </w:p>
    <w:p w14:paraId="2DB0C3C4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b) T.C. kimlik numarası beyanı (T.C. kimlik kartı fotokopisi),</w:t>
      </w:r>
    </w:p>
    <w:p w14:paraId="7152F464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lastRenderedPageBreak/>
        <w:t>c) Kanuni tebligat adresi ve iletişim bilgisi,</w:t>
      </w:r>
    </w:p>
    <w:p w14:paraId="16769764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lang w:eastAsia="tr-TR"/>
        </w:rPr>
        <w:t>ç</w:t>
      </w:r>
      <w:proofErr w:type="gramEnd"/>
      <w:r w:rsidRPr="0087736B">
        <w:rPr>
          <w:rFonts w:ascii="Times New Roman" w:eastAsia="Times New Roman" w:hAnsi="Times New Roman" w:cs="Times New Roman"/>
          <w:lang w:eastAsia="tr-TR"/>
        </w:rPr>
        <w:t>) Mal sahibi adına yapılacak başvurularda noter onaylı vekaletname ve/veya veraset ilamı,</w:t>
      </w:r>
    </w:p>
    <w:p w14:paraId="5E9AA2EE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d) Taşınmaza ilişkin tescil kararı,</w:t>
      </w:r>
    </w:p>
    <w:p w14:paraId="6D6968DD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e) Uygulamaya başlanabilmesi için gerekli tüm çizim, proje, bilgi ve belgelerin uygun olduğuna ilişkin Koruma Bölge Kurulu kararı ve onaylı projeler, (</w:t>
      </w:r>
      <w:proofErr w:type="spellStart"/>
      <w:r w:rsidRPr="0087736B">
        <w:rPr>
          <w:rFonts w:ascii="Times New Roman" w:eastAsia="Times New Roman" w:hAnsi="Times New Roman" w:cs="Times New Roman"/>
          <w:lang w:eastAsia="tr-TR"/>
        </w:rPr>
        <w:t>rölöve</w:t>
      </w:r>
      <w:proofErr w:type="spellEnd"/>
      <w:r w:rsidRPr="0087736B">
        <w:rPr>
          <w:rFonts w:ascii="Times New Roman" w:eastAsia="Times New Roman" w:hAnsi="Times New Roman" w:cs="Times New Roman"/>
          <w:lang w:eastAsia="tr-TR"/>
        </w:rPr>
        <w:t xml:space="preserve"> ve restorasyon projeleri) </w:t>
      </w: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(Basılı veya taranmış olarak CD ortamında),</w:t>
      </w:r>
    </w:p>
    <w:p w14:paraId="7FE8CF68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f) Başvuru tarihi itibarıyla son üç ay içinde alınmış güncel tapu kaydı (Başvuru sahibi adına haciz kaydı bulunmayan ve tüm hissedarları gösterir güncel tapu kaydı),</w:t>
      </w:r>
    </w:p>
    <w:p w14:paraId="2169C2FE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g) Taşınmazın </w:t>
      </w:r>
      <w:proofErr w:type="spellStart"/>
      <w:r w:rsidRPr="0087736B">
        <w:rPr>
          <w:rFonts w:ascii="Times New Roman" w:eastAsia="Times New Roman" w:hAnsi="Times New Roman" w:cs="Times New Roman"/>
          <w:lang w:eastAsia="tr-TR"/>
        </w:rPr>
        <w:t>kadastral</w:t>
      </w:r>
      <w:proofErr w:type="spellEnd"/>
      <w:r w:rsidRPr="0087736B">
        <w:rPr>
          <w:rFonts w:ascii="Times New Roman" w:eastAsia="Times New Roman" w:hAnsi="Times New Roman" w:cs="Times New Roman"/>
          <w:lang w:eastAsia="tr-TR"/>
        </w:rPr>
        <w:t> durumunu gösteren belge,</w:t>
      </w:r>
    </w:p>
    <w:p w14:paraId="716A47A3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lang w:eastAsia="tr-TR"/>
        </w:rPr>
        <w:t>ğ</w:t>
      </w:r>
      <w:proofErr w:type="gramEnd"/>
      <w:r w:rsidRPr="0087736B">
        <w:rPr>
          <w:rFonts w:ascii="Times New Roman" w:eastAsia="Times New Roman" w:hAnsi="Times New Roman" w:cs="Times New Roman"/>
          <w:lang w:eastAsia="tr-TR"/>
        </w:rPr>
        <w:t>) Uygulamanın kapsamına, işin bitirilme süresine, uygulama aşamalarına ve yaklaşık maliyetine ilişkin mimar ve ilgili mühendislerce hazırlanan rapor, (Restorasyon maliyetlerine ilişkin)</w:t>
      </w:r>
    </w:p>
    <w:p w14:paraId="154B2F5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 xml:space="preserve">h) Yapının iç, dış ve yakın çevresini gösteren net çekilmiş fotoğrafları </w:t>
      </w: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(Basılı ve CD ortamında).</w:t>
      </w:r>
    </w:p>
    <w:p w14:paraId="00646258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b/>
          <w:bCs/>
          <w:lang w:eastAsia="tr-TR"/>
        </w:rPr>
        <w:t> </w:t>
      </w:r>
    </w:p>
    <w:p w14:paraId="261D8ADC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b/>
          <w:bCs/>
          <w:u w:val="single"/>
          <w:lang w:eastAsia="tr-TR"/>
        </w:rPr>
        <w:t>Toplu yardım başvuruları için istenen belgeler;</w:t>
      </w:r>
    </w:p>
    <w:p w14:paraId="5664D8F0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lang w:eastAsia="tr-TR"/>
        </w:rPr>
        <w:t>a) İlgili yerel idare tarafından korunması/</w:t>
      </w:r>
      <w:proofErr w:type="spellStart"/>
      <w:r w:rsidRPr="0087736B">
        <w:rPr>
          <w:rFonts w:ascii="Times New Roman" w:eastAsia="Times New Roman" w:hAnsi="Times New Roman" w:cs="Times New Roman"/>
          <w:lang w:eastAsia="tr-TR"/>
        </w:rPr>
        <w:t>sağlıklaştırması</w:t>
      </w:r>
      <w:proofErr w:type="spellEnd"/>
      <w:r w:rsidRPr="0087736B">
        <w:rPr>
          <w:rFonts w:ascii="Times New Roman" w:eastAsia="Times New Roman" w:hAnsi="Times New Roman" w:cs="Times New Roman"/>
          <w:lang w:eastAsia="tr-TR"/>
        </w:rPr>
        <w:t xml:space="preserve"> yapılacak s</w:t>
      </w:r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okak ve doku bütünlüğü içinde yer alan ve toplu yardım kapsamında başvuruda bulunulacak her bir taşınmaz kültür varlığına ait (yardımın konusuna göre yukarıda belirtilen belgelerden oluşan) başvuru dosyaları,</w:t>
      </w:r>
    </w:p>
    <w:p w14:paraId="75E34E32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 xml:space="preserve">b) Toplu başvuruya konu doku bütünlüğü içerisinde değerlendirilen geleneksel yapıların mal sahiplerinin </w:t>
      </w:r>
      <w:proofErr w:type="spellStart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muvafakatnameleri</w:t>
      </w:r>
      <w:proofErr w:type="spellEnd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 xml:space="preserve"> ile ruhsatlı diğer yapıların mal sahipleri ve müellif mimarların </w:t>
      </w:r>
      <w:proofErr w:type="spellStart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muvafakatnameleri</w:t>
      </w:r>
      <w:proofErr w:type="spellEnd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,</w:t>
      </w:r>
    </w:p>
    <w:p w14:paraId="2C3BBA4B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ç</w:t>
      </w:r>
      <w:proofErr w:type="gramEnd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kadastral</w:t>
      </w:r>
      <w:proofErr w:type="spellEnd"/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 durumu gösterir güncel onaylı hâlihazır haritalar ,</w:t>
      </w:r>
    </w:p>
    <w:p w14:paraId="0A6698E7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d) Toplu yardım başvurusunda bulunulan alanda yürütülmesi planlanan projeye ilişkin Belediye Meclisi Kararı,</w:t>
      </w:r>
    </w:p>
    <w:p w14:paraId="1D049E9A" w14:textId="77777777" w:rsidR="0087736B" w:rsidRPr="0087736B" w:rsidRDefault="0087736B" w:rsidP="008773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7736B">
        <w:rPr>
          <w:rFonts w:ascii="Times New Roman" w:eastAsia="Times New Roman" w:hAnsi="Times New Roman" w:cs="Times New Roman"/>
          <w:color w:val="000000"/>
          <w:lang w:eastAsia="tr-TR"/>
        </w:rPr>
        <w:t>e) Proje alanının, alanda bulunan tüm tescilli yapıların, proje kapsamındaki tescilli ve tescilli olmayan yapıların belirtildiği 1/1000 veya 1/500 ölçekli harita.</w:t>
      </w:r>
    </w:p>
    <w:p w14:paraId="3B655D2B" w14:textId="77777777" w:rsidR="00B32739" w:rsidRDefault="00B32739"/>
    <w:sectPr w:rsidR="00B3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2513A"/>
    <w:multiLevelType w:val="multilevel"/>
    <w:tmpl w:val="AF8E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39"/>
    <w:rsid w:val="0087736B"/>
    <w:rsid w:val="00B3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0D3B"/>
  <w15:chartTrackingRefBased/>
  <w15:docId w15:val="{3F03BB91-BDA7-4C73-8CBA-3386DF39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7736B"/>
    <w:rPr>
      <w:b/>
      <w:bCs/>
    </w:rPr>
  </w:style>
  <w:style w:type="paragraph" w:customStyle="1" w:styleId="stil">
    <w:name w:val="stil"/>
    <w:basedOn w:val="Normal"/>
    <w:rsid w:val="0087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7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ASLANKOÇ</dc:creator>
  <cp:keywords/>
  <dc:description/>
  <cp:lastModifiedBy>Özlem ASLANKOÇ</cp:lastModifiedBy>
  <cp:revision>2</cp:revision>
  <dcterms:created xsi:type="dcterms:W3CDTF">2022-04-22T11:38:00Z</dcterms:created>
  <dcterms:modified xsi:type="dcterms:W3CDTF">2022-04-22T11:38:00Z</dcterms:modified>
</cp:coreProperties>
</file>